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985"/>
        <w:gridCol w:w="2731"/>
        <w:gridCol w:w="2372"/>
        <w:gridCol w:w="2268"/>
      </w:tblGrid>
      <w:tr w:rsidR="00DF3E24">
        <w:trPr>
          <w:trHeight w:hRule="exact" w:val="1883"/>
        </w:trPr>
        <w:tc>
          <w:tcPr>
            <w:tcW w:w="9497" w:type="dxa"/>
            <w:gridSpan w:val="5"/>
            <w:tcMar>
              <w:left w:w="0" w:type="dxa"/>
              <w:right w:w="0" w:type="dxa"/>
            </w:tcMar>
          </w:tcPr>
          <w:p w:rsidR="00DF3E24" w:rsidRDefault="00B52037">
            <w:pPr>
              <w:pStyle w:val="Iioaioo"/>
              <w:keepLines w:val="0"/>
              <w:tabs>
                <w:tab w:val="left" w:pos="2977"/>
              </w:tabs>
              <w:spacing w:before="360" w:after="360"/>
            </w:pPr>
            <w:r>
              <w:t xml:space="preserve"> ПРАВИТЕЛЬСТВО КИРОВСКОЙ ОБЛАСТИ</w:t>
            </w:r>
          </w:p>
          <w:p w:rsidR="00DF3E24" w:rsidRDefault="00B52037">
            <w:pPr>
              <w:pStyle w:val="af"/>
              <w:keepLines w:val="0"/>
              <w:spacing w:before="0" w:after="360"/>
            </w:pPr>
            <w:r>
              <w:t>ПОСТАНОВЛЕНИЕ</w:t>
            </w:r>
          </w:p>
        </w:tc>
      </w:tr>
      <w:tr w:rsidR="00DF3E24">
        <w:tc>
          <w:tcPr>
            <w:tcW w:w="142" w:type="dxa"/>
            <w:tcMar>
              <w:left w:w="0" w:type="dxa"/>
              <w:right w:w="0" w:type="dxa"/>
            </w:tcMar>
          </w:tcPr>
          <w:p w:rsidR="00DF3E24" w:rsidRDefault="00DF3E24"/>
        </w:tc>
        <w:tc>
          <w:tcPr>
            <w:tcW w:w="1985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DF3E24" w:rsidRDefault="00126D24">
            <w:pPr>
              <w:tabs>
                <w:tab w:val="left" w:pos="2765"/>
              </w:tabs>
              <w:rPr>
                <w:sz w:val="28"/>
              </w:rPr>
            </w:pPr>
            <w:r>
              <w:rPr>
                <w:sz w:val="28"/>
              </w:rPr>
              <w:t>22.12.2023</w:t>
            </w:r>
            <w:bookmarkStart w:id="0" w:name="_GoBack"/>
            <w:bookmarkEnd w:id="0"/>
          </w:p>
        </w:tc>
        <w:tc>
          <w:tcPr>
            <w:tcW w:w="2731" w:type="dxa"/>
            <w:tcMar>
              <w:left w:w="0" w:type="dxa"/>
              <w:right w:w="0" w:type="dxa"/>
            </w:tcMar>
          </w:tcPr>
          <w:p w:rsidR="00DF3E24" w:rsidRDefault="00DF3E24">
            <w:pPr>
              <w:jc w:val="center"/>
              <w:rPr>
                <w:sz w:val="28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</w:tcPr>
          <w:p w:rsidR="00DF3E24" w:rsidRDefault="00B52037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DF3E24" w:rsidRDefault="00126D24" w:rsidP="00126D24">
            <w:pPr>
              <w:rPr>
                <w:sz w:val="28"/>
              </w:rPr>
            </w:pPr>
            <w:r>
              <w:rPr>
                <w:sz w:val="28"/>
              </w:rPr>
              <w:t xml:space="preserve"> 732-П</w:t>
            </w:r>
          </w:p>
        </w:tc>
      </w:tr>
      <w:tr w:rsidR="00DF3E24">
        <w:tc>
          <w:tcPr>
            <w:tcW w:w="142" w:type="dxa"/>
            <w:tcMar>
              <w:left w:w="0" w:type="dxa"/>
              <w:right w:w="0" w:type="dxa"/>
            </w:tcMar>
          </w:tcPr>
          <w:p w:rsidR="00DF3E24" w:rsidRDefault="00DF3E24"/>
        </w:tc>
        <w:tc>
          <w:tcPr>
            <w:tcW w:w="9355" w:type="dxa"/>
            <w:gridSpan w:val="4"/>
            <w:tcMar>
              <w:left w:w="0" w:type="dxa"/>
              <w:right w:w="0" w:type="dxa"/>
            </w:tcMar>
          </w:tcPr>
          <w:p w:rsidR="00DF3E24" w:rsidRDefault="00B52037">
            <w:pPr>
              <w:tabs>
                <w:tab w:val="left" w:pos="276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Киров </w:t>
            </w:r>
          </w:p>
        </w:tc>
      </w:tr>
    </w:tbl>
    <w:p w:rsidR="00DF3E24" w:rsidRDefault="00B52037">
      <w:pPr>
        <w:spacing w:before="360" w:after="360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Правительства </w:t>
      </w:r>
      <w:r>
        <w:rPr>
          <w:b/>
          <w:sz w:val="28"/>
        </w:rPr>
        <w:br/>
        <w:t>Кировской области от 05.05.2017 № 64/243 «О проведении оценки регулирующего воздействия проектов нормативных правовых актов Кировской области, экспертизы нормативных правовых актов Кировской области и оценки фактического воздействия нормативных правовых актов Кировской области»</w:t>
      </w:r>
    </w:p>
    <w:p w:rsidR="00DF3E24" w:rsidRDefault="00B5203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Правительство Кировской области ПОСТАНОВЛЯЕТ:</w:t>
      </w:r>
    </w:p>
    <w:p w:rsidR="00DF3E24" w:rsidRDefault="00B52037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Внести в постановление Правительства Кировской области</w:t>
      </w:r>
      <w:r>
        <w:t xml:space="preserve"> </w:t>
      </w:r>
      <w:r>
        <w:br/>
      </w:r>
      <w:r>
        <w:rPr>
          <w:sz w:val="28"/>
        </w:rPr>
        <w:t>от 05.05.2017 № 64/243 «О проведении оценки регулирующего воздействия проектов нормативных правовых актов Кировской области, экспертизы нормативных правовых актов Кировской области и оценки фактического воздействия нормативных правовых актов Кировской области» следующие изменения:</w:t>
      </w:r>
    </w:p>
    <w:p w:rsidR="00DF3E24" w:rsidRDefault="00B52037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 Утвердить Порядок проведения оценки регулирующего воздействия проектов нормативных правовых актов Кировской области и экспертизы нормативных правовых актов Кировской области в новой редакции согласно приложению</w:t>
      </w:r>
      <w:r w:rsidR="003D08D7">
        <w:rPr>
          <w:sz w:val="28"/>
        </w:rPr>
        <w:t xml:space="preserve"> № 1</w:t>
      </w:r>
      <w:r>
        <w:rPr>
          <w:sz w:val="28"/>
        </w:rPr>
        <w:t>.</w:t>
      </w:r>
    </w:p>
    <w:p w:rsidR="00DF3E24" w:rsidRDefault="00B52037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1.2. Внести в Порядок осуществления министерством экономического развития Кировской области мониторинга соблюдения органами исполнительной власти Кировской области проведения процедуры оценки регулирующего воздействия проектов нормативных правовых актов Кировской области</w:t>
      </w:r>
      <w:r w:rsidR="00063D6C">
        <w:rPr>
          <w:sz w:val="28"/>
        </w:rPr>
        <w:t xml:space="preserve"> (далее – Порядок)</w:t>
      </w:r>
      <w:r>
        <w:rPr>
          <w:sz w:val="28"/>
        </w:rPr>
        <w:t>, утвержденный вышеука</w:t>
      </w:r>
      <w:r w:rsidR="00DD6EF2">
        <w:rPr>
          <w:sz w:val="28"/>
        </w:rPr>
        <w:t>занным постановлением, следующие изменения</w:t>
      </w:r>
      <w:r>
        <w:rPr>
          <w:sz w:val="28"/>
        </w:rPr>
        <w:t>:</w:t>
      </w:r>
    </w:p>
    <w:p w:rsidR="00940468" w:rsidRPr="00510000" w:rsidRDefault="00B52037">
      <w:pPr>
        <w:tabs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lastRenderedPageBreak/>
        <w:t xml:space="preserve">1.2.1. </w:t>
      </w:r>
      <w:r w:rsidR="00063D6C">
        <w:rPr>
          <w:sz w:val="28"/>
        </w:rPr>
        <w:t>Пункт</w:t>
      </w:r>
      <w:r w:rsidR="00940468">
        <w:rPr>
          <w:sz w:val="28"/>
        </w:rPr>
        <w:t xml:space="preserve"> 3 </w:t>
      </w:r>
      <w:r w:rsidR="00940468" w:rsidRPr="00510000">
        <w:rPr>
          <w:color w:val="000000" w:themeColor="text1"/>
          <w:sz w:val="28"/>
        </w:rPr>
        <w:t>дополнить словам</w:t>
      </w:r>
      <w:r w:rsidR="00174531">
        <w:rPr>
          <w:color w:val="000000" w:themeColor="text1"/>
          <w:sz w:val="28"/>
        </w:rPr>
        <w:t xml:space="preserve">и «по форме </w:t>
      </w:r>
      <w:r w:rsidR="00063D6C">
        <w:rPr>
          <w:color w:val="000000" w:themeColor="text1"/>
          <w:sz w:val="28"/>
        </w:rPr>
        <w:t xml:space="preserve">представления информации и сведений </w:t>
      </w:r>
      <w:r w:rsidR="00174531">
        <w:rPr>
          <w:color w:val="000000" w:themeColor="text1"/>
          <w:sz w:val="28"/>
        </w:rPr>
        <w:t>согласно приложению</w:t>
      </w:r>
      <w:r w:rsidR="00940468" w:rsidRPr="00510000">
        <w:rPr>
          <w:color w:val="000000" w:themeColor="text1"/>
          <w:sz w:val="28"/>
        </w:rPr>
        <w:t>»</w:t>
      </w:r>
      <w:r w:rsidR="00174531">
        <w:rPr>
          <w:color w:val="000000" w:themeColor="text1"/>
          <w:sz w:val="28"/>
        </w:rPr>
        <w:t>.</w:t>
      </w:r>
    </w:p>
    <w:p w:rsidR="00DF3E24" w:rsidRPr="00510000" w:rsidRDefault="00940468">
      <w:pPr>
        <w:tabs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510000">
        <w:rPr>
          <w:color w:val="000000" w:themeColor="text1"/>
          <w:sz w:val="28"/>
        </w:rPr>
        <w:t xml:space="preserve">1.2.2. </w:t>
      </w:r>
      <w:r w:rsidR="00B52037" w:rsidRPr="00510000">
        <w:rPr>
          <w:color w:val="000000" w:themeColor="text1"/>
          <w:sz w:val="28"/>
        </w:rPr>
        <w:t>В пункте 5 слова «Председателю Правительства Кировской области» заменить словами «Губернатору Кировской области».</w:t>
      </w:r>
    </w:p>
    <w:p w:rsidR="00940468" w:rsidRPr="00510000" w:rsidRDefault="00940468">
      <w:pPr>
        <w:tabs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510000">
        <w:rPr>
          <w:color w:val="000000" w:themeColor="text1"/>
          <w:sz w:val="28"/>
        </w:rPr>
        <w:t xml:space="preserve">1.2.3. Дополнить </w:t>
      </w:r>
      <w:r w:rsidR="006C3189" w:rsidRPr="00510000">
        <w:rPr>
          <w:color w:val="000000" w:themeColor="text1"/>
          <w:sz w:val="28"/>
        </w:rPr>
        <w:t xml:space="preserve">формой представления информации </w:t>
      </w:r>
      <w:r w:rsidR="00174531">
        <w:rPr>
          <w:color w:val="000000" w:themeColor="text1"/>
          <w:sz w:val="28"/>
        </w:rPr>
        <w:t>и сведений</w:t>
      </w:r>
      <w:r w:rsidR="00063D6C">
        <w:rPr>
          <w:color w:val="000000" w:themeColor="text1"/>
          <w:sz w:val="28"/>
        </w:rPr>
        <w:t xml:space="preserve"> (приложение к Порядку)</w:t>
      </w:r>
      <w:r w:rsidR="00174531">
        <w:rPr>
          <w:color w:val="000000" w:themeColor="text1"/>
          <w:sz w:val="28"/>
        </w:rPr>
        <w:t xml:space="preserve"> </w:t>
      </w:r>
      <w:r w:rsidR="006C3189" w:rsidRPr="00510000">
        <w:rPr>
          <w:color w:val="000000" w:themeColor="text1"/>
          <w:sz w:val="28"/>
        </w:rPr>
        <w:t>согласно приложению № 2.</w:t>
      </w:r>
    </w:p>
    <w:p w:rsidR="00DF3E24" w:rsidRPr="00510000" w:rsidRDefault="00B52037">
      <w:pPr>
        <w:tabs>
          <w:tab w:val="left" w:pos="1134"/>
        </w:tabs>
        <w:spacing w:after="720" w:line="360" w:lineRule="auto"/>
        <w:ind w:firstLine="709"/>
        <w:jc w:val="both"/>
        <w:rPr>
          <w:color w:val="000000" w:themeColor="text1"/>
          <w:sz w:val="28"/>
        </w:rPr>
      </w:pPr>
      <w:r w:rsidRPr="00510000">
        <w:rPr>
          <w:color w:val="000000" w:themeColor="text1"/>
          <w:sz w:val="28"/>
        </w:rPr>
        <w:t xml:space="preserve">2. </w:t>
      </w:r>
      <w:r w:rsidRPr="00510000">
        <w:rPr>
          <w:color w:val="000000" w:themeColor="text1"/>
          <w:sz w:val="28"/>
        </w:rPr>
        <w:tab/>
        <w:t xml:space="preserve">Настоящее постановление вступает в силу </w:t>
      </w:r>
      <w:r w:rsidR="00174531">
        <w:rPr>
          <w:color w:val="000000" w:themeColor="text1"/>
          <w:sz w:val="28"/>
        </w:rPr>
        <w:t>со дня</w:t>
      </w:r>
      <w:r w:rsidRPr="00510000">
        <w:rPr>
          <w:color w:val="000000" w:themeColor="text1"/>
          <w:sz w:val="28"/>
        </w:rPr>
        <w:t xml:space="preserve"> его официального опубликования.</w:t>
      </w:r>
    </w:p>
    <w:p w:rsidR="00DF3E24" w:rsidRPr="00510000" w:rsidRDefault="00126D24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Губернатор</w:t>
      </w:r>
    </w:p>
    <w:p w:rsidR="00DF3E24" w:rsidRPr="00510000" w:rsidRDefault="00B52037" w:rsidP="00696F41">
      <w:pPr>
        <w:ind w:right="-1"/>
        <w:jc w:val="both"/>
        <w:rPr>
          <w:color w:val="000000" w:themeColor="text1"/>
          <w:sz w:val="28"/>
        </w:rPr>
      </w:pPr>
      <w:r w:rsidRPr="00510000">
        <w:rPr>
          <w:color w:val="000000" w:themeColor="text1"/>
          <w:sz w:val="28"/>
        </w:rPr>
        <w:t>Кировской области</w:t>
      </w:r>
      <w:r w:rsidR="00126D24">
        <w:rPr>
          <w:color w:val="000000" w:themeColor="text1"/>
          <w:sz w:val="28"/>
        </w:rPr>
        <w:t xml:space="preserve">    </w:t>
      </w:r>
      <w:r w:rsidRPr="00510000">
        <w:rPr>
          <w:color w:val="000000" w:themeColor="text1"/>
          <w:sz w:val="28"/>
        </w:rPr>
        <w:t>А.В. Соколов</w:t>
      </w:r>
    </w:p>
    <w:sectPr w:rsidR="00DF3E24" w:rsidRPr="00510000" w:rsidSect="00DF3E24">
      <w:headerReference w:type="default" r:id="rId7"/>
      <w:headerReference w:type="first" r:id="rId8"/>
      <w:pgSz w:w="11907" w:h="16840"/>
      <w:pgMar w:top="1418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E7D" w:rsidRDefault="00A12E7D" w:rsidP="00DF3E24">
      <w:r>
        <w:separator/>
      </w:r>
    </w:p>
  </w:endnote>
  <w:endnote w:type="continuationSeparator" w:id="0">
    <w:p w:rsidR="00A12E7D" w:rsidRDefault="00A12E7D" w:rsidP="00DF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E7D" w:rsidRDefault="00A12E7D" w:rsidP="00DF3E24">
      <w:r>
        <w:separator/>
      </w:r>
    </w:p>
  </w:footnote>
  <w:footnote w:type="continuationSeparator" w:id="0">
    <w:p w:rsidR="00A12E7D" w:rsidRDefault="00A12E7D" w:rsidP="00DF3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E24" w:rsidRPr="00CF59A4" w:rsidRDefault="00EF77C2">
    <w:pPr>
      <w:framePr w:wrap="around" w:vAnchor="text" w:hAnchor="margin" w:xAlign="center" w:y="1"/>
      <w:rPr>
        <w:sz w:val="24"/>
        <w:szCs w:val="24"/>
      </w:rPr>
    </w:pPr>
    <w:r w:rsidRPr="00CF59A4">
      <w:rPr>
        <w:rStyle w:val="a5"/>
        <w:sz w:val="24"/>
        <w:szCs w:val="24"/>
      </w:rPr>
      <w:fldChar w:fldCharType="begin"/>
    </w:r>
    <w:r w:rsidR="00B52037" w:rsidRPr="00CF59A4">
      <w:rPr>
        <w:rStyle w:val="a5"/>
        <w:sz w:val="24"/>
        <w:szCs w:val="24"/>
      </w:rPr>
      <w:instrText xml:space="preserve">PAGE </w:instrText>
    </w:r>
    <w:r w:rsidRPr="00CF59A4">
      <w:rPr>
        <w:rStyle w:val="a5"/>
        <w:sz w:val="24"/>
        <w:szCs w:val="24"/>
      </w:rPr>
      <w:fldChar w:fldCharType="separate"/>
    </w:r>
    <w:r w:rsidR="00126D24">
      <w:rPr>
        <w:rStyle w:val="a5"/>
        <w:noProof/>
        <w:sz w:val="24"/>
        <w:szCs w:val="24"/>
      </w:rPr>
      <w:t>2</w:t>
    </w:r>
    <w:r w:rsidRPr="00CF59A4">
      <w:rPr>
        <w:rStyle w:val="a5"/>
        <w:sz w:val="24"/>
        <w:szCs w:val="24"/>
      </w:rPr>
      <w:fldChar w:fldCharType="end"/>
    </w:r>
  </w:p>
  <w:p w:rsidR="00DF3E24" w:rsidRDefault="00DF3E24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E24" w:rsidRDefault="00B52037">
    <w:pPr>
      <w:pStyle w:val="a6"/>
      <w:tabs>
        <w:tab w:val="clear" w:pos="4703"/>
        <w:tab w:val="center" w:pos="4678"/>
      </w:tabs>
      <w:jc w:val="center"/>
    </w:pPr>
    <w:r>
      <w:rPr>
        <w:noProof/>
      </w:rPr>
      <w:drawing>
        <wp:inline distT="0" distB="0" distL="0" distR="0" wp14:anchorId="4EF9ADEC" wp14:editId="5B920449">
          <wp:extent cx="476250" cy="60007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7625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E24"/>
    <w:rsid w:val="00063D6C"/>
    <w:rsid w:val="000C1AC8"/>
    <w:rsid w:val="001071AC"/>
    <w:rsid w:val="00126D24"/>
    <w:rsid w:val="0014002C"/>
    <w:rsid w:val="00174531"/>
    <w:rsid w:val="001833EE"/>
    <w:rsid w:val="001C2506"/>
    <w:rsid w:val="00202150"/>
    <w:rsid w:val="002F703B"/>
    <w:rsid w:val="003204EC"/>
    <w:rsid w:val="0032565C"/>
    <w:rsid w:val="003D08D7"/>
    <w:rsid w:val="003D5677"/>
    <w:rsid w:val="00461469"/>
    <w:rsid w:val="00510000"/>
    <w:rsid w:val="00696F41"/>
    <w:rsid w:val="006C3189"/>
    <w:rsid w:val="00722900"/>
    <w:rsid w:val="00940468"/>
    <w:rsid w:val="009422FB"/>
    <w:rsid w:val="00957FB3"/>
    <w:rsid w:val="009E5C0A"/>
    <w:rsid w:val="00A0635C"/>
    <w:rsid w:val="00A11C83"/>
    <w:rsid w:val="00A12E7D"/>
    <w:rsid w:val="00A2645C"/>
    <w:rsid w:val="00B14FD4"/>
    <w:rsid w:val="00B248E2"/>
    <w:rsid w:val="00B52037"/>
    <w:rsid w:val="00BD1702"/>
    <w:rsid w:val="00C55DED"/>
    <w:rsid w:val="00CD3701"/>
    <w:rsid w:val="00CF59A4"/>
    <w:rsid w:val="00D02BE0"/>
    <w:rsid w:val="00DD6EF2"/>
    <w:rsid w:val="00DF3E24"/>
    <w:rsid w:val="00E95B99"/>
    <w:rsid w:val="00EF485A"/>
    <w:rsid w:val="00EF77C2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F3E24"/>
  </w:style>
  <w:style w:type="paragraph" w:styleId="10">
    <w:name w:val="heading 1"/>
    <w:basedOn w:val="a"/>
    <w:next w:val="a"/>
    <w:link w:val="11"/>
    <w:uiPriority w:val="9"/>
    <w:qFormat/>
    <w:rsid w:val="00DF3E24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next w:val="a"/>
    <w:link w:val="20"/>
    <w:uiPriority w:val="9"/>
    <w:qFormat/>
    <w:rsid w:val="00DF3E2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F3E2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F3E2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F3E2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F3E24"/>
  </w:style>
  <w:style w:type="paragraph" w:styleId="21">
    <w:name w:val="toc 2"/>
    <w:next w:val="a"/>
    <w:link w:val="22"/>
    <w:uiPriority w:val="39"/>
    <w:rsid w:val="00DF3E2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F3E24"/>
    <w:rPr>
      <w:rFonts w:ascii="XO Thames" w:hAnsi="XO Thames"/>
      <w:sz w:val="28"/>
    </w:rPr>
  </w:style>
  <w:style w:type="paragraph" w:customStyle="1" w:styleId="12">
    <w:name w:val="НК1"/>
    <w:basedOn w:val="a3"/>
    <w:link w:val="13"/>
    <w:rsid w:val="00DF3E24"/>
    <w:pPr>
      <w:ind w:left="-1134"/>
    </w:pPr>
    <w:rPr>
      <w:sz w:val="12"/>
    </w:rPr>
  </w:style>
  <w:style w:type="character" w:customStyle="1" w:styleId="13">
    <w:name w:val="НК1"/>
    <w:basedOn w:val="a4"/>
    <w:link w:val="12"/>
    <w:rsid w:val="00DF3E24"/>
    <w:rPr>
      <w:sz w:val="12"/>
    </w:rPr>
  </w:style>
  <w:style w:type="paragraph" w:styleId="41">
    <w:name w:val="toc 4"/>
    <w:next w:val="a"/>
    <w:link w:val="42"/>
    <w:uiPriority w:val="39"/>
    <w:rsid w:val="00DF3E2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F3E2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F3E2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F3E24"/>
    <w:rPr>
      <w:rFonts w:ascii="XO Thames" w:hAnsi="XO Thames"/>
      <w:sz w:val="28"/>
    </w:rPr>
  </w:style>
  <w:style w:type="paragraph" w:customStyle="1" w:styleId="14">
    <w:name w:val="Номер страницы1"/>
    <w:basedOn w:val="15"/>
    <w:link w:val="a5"/>
    <w:rsid w:val="00DF3E24"/>
  </w:style>
  <w:style w:type="character" w:styleId="a5">
    <w:name w:val="page number"/>
    <w:basedOn w:val="a0"/>
    <w:link w:val="14"/>
    <w:rsid w:val="00DF3E24"/>
  </w:style>
  <w:style w:type="paragraph" w:styleId="7">
    <w:name w:val="toc 7"/>
    <w:next w:val="a"/>
    <w:link w:val="70"/>
    <w:uiPriority w:val="39"/>
    <w:rsid w:val="00DF3E2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F3E24"/>
    <w:rPr>
      <w:rFonts w:ascii="XO Thames" w:hAnsi="XO Thames"/>
      <w:sz w:val="28"/>
    </w:rPr>
  </w:style>
  <w:style w:type="paragraph" w:customStyle="1" w:styleId="16">
    <w:name w:val="Абзац1"/>
    <w:basedOn w:val="a"/>
    <w:link w:val="17"/>
    <w:rsid w:val="00DF3E24"/>
    <w:pPr>
      <w:spacing w:after="60" w:line="360" w:lineRule="exact"/>
      <w:ind w:firstLine="709"/>
      <w:jc w:val="both"/>
    </w:pPr>
    <w:rPr>
      <w:sz w:val="28"/>
    </w:rPr>
  </w:style>
  <w:style w:type="character" w:customStyle="1" w:styleId="17">
    <w:name w:val="Абзац1"/>
    <w:basedOn w:val="1"/>
    <w:link w:val="16"/>
    <w:rsid w:val="00DF3E24"/>
    <w:rPr>
      <w:sz w:val="28"/>
    </w:rPr>
  </w:style>
  <w:style w:type="paragraph" w:customStyle="1" w:styleId="ConsPlusNonformat">
    <w:name w:val="ConsPlusNonformat"/>
    <w:link w:val="ConsPlusNonformat0"/>
    <w:rsid w:val="00DF3E2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F3E24"/>
    <w:rPr>
      <w:rFonts w:ascii="Courier New" w:hAnsi="Courier New"/>
    </w:rPr>
  </w:style>
  <w:style w:type="character" w:customStyle="1" w:styleId="30">
    <w:name w:val="Заголовок 3 Знак"/>
    <w:link w:val="3"/>
    <w:rsid w:val="00DF3E24"/>
    <w:rPr>
      <w:rFonts w:ascii="XO Thames" w:hAnsi="XO Thames"/>
      <w:b/>
      <w:sz w:val="26"/>
    </w:rPr>
  </w:style>
  <w:style w:type="paragraph" w:styleId="a6">
    <w:name w:val="header"/>
    <w:basedOn w:val="a"/>
    <w:link w:val="a7"/>
    <w:rsid w:val="00DF3E24"/>
    <w:pPr>
      <w:tabs>
        <w:tab w:val="center" w:pos="4703"/>
        <w:tab w:val="right" w:pos="9406"/>
      </w:tabs>
    </w:pPr>
  </w:style>
  <w:style w:type="character" w:customStyle="1" w:styleId="a7">
    <w:name w:val="Верхний колонтитул Знак"/>
    <w:basedOn w:val="1"/>
    <w:link w:val="a6"/>
    <w:rsid w:val="00DF3E24"/>
  </w:style>
  <w:style w:type="paragraph" w:styleId="a8">
    <w:name w:val="Balloon Text"/>
    <w:basedOn w:val="a"/>
    <w:link w:val="a9"/>
    <w:rsid w:val="00DF3E24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DF3E24"/>
    <w:rPr>
      <w:rFonts w:ascii="Tahoma" w:hAnsi="Tahoma"/>
      <w:sz w:val="16"/>
    </w:rPr>
  </w:style>
  <w:style w:type="paragraph" w:styleId="a3">
    <w:name w:val="footer"/>
    <w:basedOn w:val="a"/>
    <w:link w:val="a4"/>
    <w:rsid w:val="00DF3E24"/>
    <w:pPr>
      <w:tabs>
        <w:tab w:val="center" w:pos="4703"/>
        <w:tab w:val="right" w:pos="9406"/>
      </w:tabs>
    </w:pPr>
    <w:rPr>
      <w:sz w:val="10"/>
    </w:rPr>
  </w:style>
  <w:style w:type="character" w:customStyle="1" w:styleId="a4">
    <w:name w:val="Нижний колонтитул Знак"/>
    <w:basedOn w:val="1"/>
    <w:link w:val="a3"/>
    <w:rsid w:val="00DF3E24"/>
    <w:rPr>
      <w:sz w:val="10"/>
    </w:rPr>
  </w:style>
  <w:style w:type="paragraph" w:styleId="31">
    <w:name w:val="toc 3"/>
    <w:next w:val="a"/>
    <w:link w:val="32"/>
    <w:uiPriority w:val="39"/>
    <w:rsid w:val="00DF3E2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F3E2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F3E24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DF3E24"/>
    <w:rPr>
      <w:b/>
      <w:spacing w:val="140"/>
      <w:sz w:val="32"/>
    </w:rPr>
  </w:style>
  <w:style w:type="paragraph" w:customStyle="1" w:styleId="18">
    <w:name w:val="НК1 на обороте"/>
    <w:basedOn w:val="a"/>
    <w:link w:val="19"/>
    <w:rsid w:val="00DF3E24"/>
    <w:pPr>
      <w:tabs>
        <w:tab w:val="center" w:pos="4703"/>
        <w:tab w:val="right" w:pos="9406"/>
      </w:tabs>
    </w:pPr>
    <w:rPr>
      <w:sz w:val="12"/>
    </w:rPr>
  </w:style>
  <w:style w:type="character" w:customStyle="1" w:styleId="19">
    <w:name w:val="НК1 на обороте"/>
    <w:basedOn w:val="1"/>
    <w:link w:val="18"/>
    <w:rsid w:val="00DF3E24"/>
    <w:rPr>
      <w:sz w:val="12"/>
    </w:rPr>
  </w:style>
  <w:style w:type="paragraph" w:customStyle="1" w:styleId="1a">
    <w:name w:val="Гиперссылка1"/>
    <w:link w:val="aa"/>
    <w:rsid w:val="00DF3E24"/>
    <w:rPr>
      <w:color w:val="0000FF"/>
      <w:u w:val="single"/>
    </w:rPr>
  </w:style>
  <w:style w:type="character" w:styleId="aa">
    <w:name w:val="Hyperlink"/>
    <w:link w:val="1a"/>
    <w:rsid w:val="00DF3E24"/>
    <w:rPr>
      <w:color w:val="0000FF"/>
      <w:u w:val="single"/>
    </w:rPr>
  </w:style>
  <w:style w:type="paragraph" w:customStyle="1" w:styleId="Footnote">
    <w:name w:val="Footnote"/>
    <w:link w:val="Footnote0"/>
    <w:rsid w:val="00DF3E2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F3E24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DF3E24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DF3E2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F3E2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F3E24"/>
    <w:rPr>
      <w:rFonts w:ascii="XO Thames" w:hAnsi="XO Thames"/>
      <w:sz w:val="20"/>
    </w:rPr>
  </w:style>
  <w:style w:type="paragraph" w:customStyle="1" w:styleId="15">
    <w:name w:val="Основной шрифт абзаца1"/>
    <w:rsid w:val="00DF3E24"/>
  </w:style>
  <w:style w:type="paragraph" w:customStyle="1" w:styleId="1d">
    <w:name w:val="ВК1"/>
    <w:basedOn w:val="a6"/>
    <w:link w:val="1e"/>
    <w:rsid w:val="00DF3E24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character" w:customStyle="1" w:styleId="1e">
    <w:name w:val="ВК1"/>
    <w:basedOn w:val="a7"/>
    <w:link w:val="1d"/>
    <w:rsid w:val="00DF3E24"/>
    <w:rPr>
      <w:b/>
      <w:sz w:val="26"/>
    </w:rPr>
  </w:style>
  <w:style w:type="paragraph" w:styleId="9">
    <w:name w:val="toc 9"/>
    <w:next w:val="a"/>
    <w:link w:val="90"/>
    <w:uiPriority w:val="39"/>
    <w:rsid w:val="00DF3E2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F3E24"/>
    <w:rPr>
      <w:rFonts w:ascii="XO Thames" w:hAnsi="XO Thames"/>
      <w:sz w:val="28"/>
    </w:rPr>
  </w:style>
  <w:style w:type="paragraph" w:customStyle="1" w:styleId="Iioaioo">
    <w:name w:val="Ii oaio?o"/>
    <w:basedOn w:val="a"/>
    <w:link w:val="Iioaioo0"/>
    <w:rsid w:val="00DF3E24"/>
    <w:pPr>
      <w:keepNext/>
      <w:keepLines/>
      <w:spacing w:before="240" w:after="240"/>
      <w:jc w:val="center"/>
    </w:pPr>
    <w:rPr>
      <w:b/>
      <w:sz w:val="28"/>
    </w:rPr>
  </w:style>
  <w:style w:type="character" w:customStyle="1" w:styleId="Iioaioo0">
    <w:name w:val="Ii oaio?o"/>
    <w:basedOn w:val="1"/>
    <w:link w:val="Iioaioo"/>
    <w:rsid w:val="00DF3E24"/>
    <w:rPr>
      <w:b/>
      <w:sz w:val="28"/>
    </w:rPr>
  </w:style>
  <w:style w:type="paragraph" w:styleId="8">
    <w:name w:val="toc 8"/>
    <w:next w:val="a"/>
    <w:link w:val="80"/>
    <w:uiPriority w:val="39"/>
    <w:rsid w:val="00DF3E2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F3E2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F3E2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F3E24"/>
    <w:rPr>
      <w:rFonts w:ascii="XO Thames" w:hAnsi="XO Thames"/>
      <w:sz w:val="28"/>
    </w:rPr>
  </w:style>
  <w:style w:type="paragraph" w:styleId="ab">
    <w:name w:val="Subtitle"/>
    <w:basedOn w:val="a"/>
    <w:link w:val="ac"/>
    <w:uiPriority w:val="11"/>
    <w:qFormat/>
    <w:rsid w:val="00DF3E24"/>
    <w:pPr>
      <w:spacing w:line="360" w:lineRule="auto"/>
      <w:jc w:val="center"/>
    </w:pPr>
    <w:rPr>
      <w:sz w:val="24"/>
    </w:rPr>
  </w:style>
  <w:style w:type="character" w:customStyle="1" w:styleId="ac">
    <w:name w:val="Подзаголовок Знак"/>
    <w:basedOn w:val="1"/>
    <w:link w:val="ab"/>
    <w:rsid w:val="00DF3E24"/>
    <w:rPr>
      <w:sz w:val="24"/>
    </w:rPr>
  </w:style>
  <w:style w:type="paragraph" w:styleId="ad">
    <w:name w:val="Title"/>
    <w:next w:val="a"/>
    <w:link w:val="ae"/>
    <w:uiPriority w:val="10"/>
    <w:qFormat/>
    <w:rsid w:val="00DF3E2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DF3E2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F3E24"/>
    <w:rPr>
      <w:rFonts w:ascii="XO Thames" w:hAnsi="XO Thames"/>
      <w:b/>
      <w:sz w:val="24"/>
    </w:rPr>
  </w:style>
  <w:style w:type="paragraph" w:customStyle="1" w:styleId="af">
    <w:name w:val="Первая строка заголовка"/>
    <w:basedOn w:val="a"/>
    <w:link w:val="af0"/>
    <w:rsid w:val="00DF3E24"/>
    <w:pPr>
      <w:keepNext/>
      <w:keepLines/>
      <w:spacing w:before="960" w:after="120"/>
      <w:jc w:val="center"/>
    </w:pPr>
    <w:rPr>
      <w:b/>
      <w:sz w:val="32"/>
    </w:rPr>
  </w:style>
  <w:style w:type="character" w:customStyle="1" w:styleId="af0">
    <w:name w:val="Первая строка заголовка"/>
    <w:basedOn w:val="1"/>
    <w:link w:val="af"/>
    <w:rsid w:val="00DF3E24"/>
    <w:rPr>
      <w:b/>
      <w:sz w:val="32"/>
    </w:rPr>
  </w:style>
  <w:style w:type="paragraph" w:customStyle="1" w:styleId="af1">
    <w:name w:val="Визы"/>
    <w:basedOn w:val="a"/>
    <w:link w:val="af2"/>
    <w:rsid w:val="00DF3E24"/>
    <w:pPr>
      <w:jc w:val="both"/>
    </w:pPr>
    <w:rPr>
      <w:sz w:val="28"/>
    </w:rPr>
  </w:style>
  <w:style w:type="character" w:customStyle="1" w:styleId="af2">
    <w:name w:val="Визы"/>
    <w:basedOn w:val="1"/>
    <w:link w:val="af1"/>
    <w:rsid w:val="00DF3E24"/>
    <w:rPr>
      <w:sz w:val="28"/>
    </w:rPr>
  </w:style>
  <w:style w:type="paragraph" w:customStyle="1" w:styleId="af3">
    <w:name w:val="краткое содержание"/>
    <w:basedOn w:val="a"/>
    <w:next w:val="a"/>
    <w:link w:val="af4"/>
    <w:rsid w:val="00DF3E24"/>
    <w:pPr>
      <w:keepNext/>
      <w:keepLines/>
      <w:spacing w:after="480"/>
      <w:ind w:right="5387"/>
      <w:jc w:val="both"/>
    </w:pPr>
    <w:rPr>
      <w:b/>
      <w:sz w:val="28"/>
    </w:rPr>
  </w:style>
  <w:style w:type="character" w:customStyle="1" w:styleId="af4">
    <w:name w:val="краткое содержание"/>
    <w:basedOn w:val="1"/>
    <w:link w:val="af3"/>
    <w:rsid w:val="00DF3E24"/>
    <w:rPr>
      <w:b/>
      <w:sz w:val="28"/>
    </w:rPr>
  </w:style>
  <w:style w:type="character" w:customStyle="1" w:styleId="20">
    <w:name w:val="Заголовок 2 Знак"/>
    <w:link w:val="2"/>
    <w:rsid w:val="00DF3E24"/>
    <w:rPr>
      <w:rFonts w:ascii="XO Thames" w:hAnsi="XO Thames"/>
      <w:b/>
      <w:sz w:val="28"/>
    </w:rPr>
  </w:style>
  <w:style w:type="table" w:styleId="af5">
    <w:name w:val="Table Grid"/>
    <w:basedOn w:val="a1"/>
    <w:rsid w:val="00DF3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Любовь В. Кузнецова</cp:lastModifiedBy>
  <cp:revision>20</cp:revision>
  <cp:lastPrinted>2023-10-24T07:11:00Z</cp:lastPrinted>
  <dcterms:created xsi:type="dcterms:W3CDTF">2023-09-12T10:48:00Z</dcterms:created>
  <dcterms:modified xsi:type="dcterms:W3CDTF">2023-12-27T13:04:00Z</dcterms:modified>
</cp:coreProperties>
</file>